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  <w:rPr>
          <w:rFonts w:hint="default" w:ascii="宋体" w:hAnsi="宋体" w:eastAsia="宋体"/>
          <w:lang w:val="en-US" w:eastAsia="zh-CN"/>
        </w:rPr>
      </w:pPr>
      <w:r>
        <w:rPr>
          <w:rFonts w:hint="eastAsia" w:ascii="宋体" w:hAnsi="宋体" w:eastAsia="宋体"/>
          <w:lang w:val="en-US" w:eastAsia="zh-CN"/>
        </w:rPr>
        <w:t>Detailed Design Document</w:t>
      </w:r>
    </w:p>
    <w:p>
      <w:pPr>
        <w:pStyle w:val="3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U</w:t>
      </w:r>
      <w:r>
        <w:rPr>
          <w:rFonts w:ascii="宋体" w:hAnsi="宋体" w:eastAsia="宋体"/>
        </w:rPr>
        <w:t>se case one</w:t>
      </w:r>
      <w:r>
        <w:rPr>
          <w:rFonts w:hint="eastAsia" w:ascii="宋体" w:hAnsi="宋体" w:eastAsia="宋体"/>
        </w:rPr>
        <w:t>：S</w:t>
      </w:r>
      <w:r>
        <w:rPr>
          <w:rFonts w:ascii="宋体" w:hAnsi="宋体" w:eastAsia="宋体"/>
        </w:rPr>
        <w:t>tart Game</w:t>
      </w:r>
    </w:p>
    <w:p>
      <w:pPr>
        <w:pStyle w:val="14"/>
        <w:numPr>
          <w:ilvl w:val="0"/>
          <w:numId w:val="1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Design of input interface, output and database design:</w:t>
      </w:r>
    </w:p>
    <w:p>
      <w:pPr>
        <w:pStyle w:val="14"/>
        <w:numPr>
          <w:ilvl w:val="0"/>
          <w:numId w:val="2"/>
        </w:numPr>
        <w:ind w:firstLineChars="0"/>
        <w:rPr>
          <w:rFonts w:ascii="宋体" w:hAnsi="宋体" w:eastAsia="宋体"/>
        </w:rPr>
      </w:pPr>
      <w:r>
        <w:rPr>
          <w:rFonts w:hint="eastAsia" w:ascii="宋体" w:hAnsi="宋体" w:eastAsia="宋体"/>
          <w:sz w:val="24"/>
          <w:szCs w:val="24"/>
        </w:rPr>
        <w:t>i</w:t>
      </w:r>
      <w:r>
        <w:rPr>
          <w:rFonts w:ascii="宋体" w:hAnsi="宋体" w:eastAsia="宋体"/>
          <w:sz w:val="24"/>
          <w:szCs w:val="24"/>
        </w:rPr>
        <w:t>nput interface</w:t>
      </w:r>
      <w:r>
        <w:rPr>
          <w:rFonts w:hint="eastAsia" w:ascii="宋体" w:hAnsi="宋体" w:eastAsia="宋体"/>
        </w:rPr>
        <w:t>：</w:t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/>
        </w:rPr>
      </w:pPr>
      <w:r>
        <w:rPr>
          <w:rFonts w:hint="eastAsia" w:ascii="宋体" w:hAnsi="宋体" w:eastAsia="宋体"/>
        </w:rPr>
        <w:t>E</w:t>
      </w:r>
      <w:r>
        <w:rPr>
          <w:rFonts w:ascii="宋体" w:hAnsi="宋体" w:eastAsia="宋体"/>
        </w:rPr>
        <w:t>ntry</w:t>
      </w:r>
      <w:r>
        <w:rPr>
          <w:rFonts w:hint="eastAsia" w:ascii="宋体" w:hAnsi="宋体" w:eastAsia="宋体"/>
        </w:rPr>
        <w:t>：</w:t>
      </w:r>
      <w:r>
        <w:rPr>
          <w:rFonts w:ascii="宋体" w:hAnsi="宋体" w:eastAsia="宋体"/>
          <w:sz w:val="24"/>
          <w:szCs w:val="24"/>
        </w:rPr>
        <w:t>Start game button coordinates or continue game button coordinates or exit game button coordinates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pStyle w:val="14"/>
        <w:numPr>
          <w:ilvl w:val="0"/>
          <w:numId w:val="2"/>
        </w:numPr>
        <w:ind w:firstLineChars="0"/>
        <w:rPr>
          <w:rFonts w:ascii="宋体" w:hAnsi="宋体" w:eastAsia="宋体"/>
          <w:sz w:val="24"/>
          <w:szCs w:val="28"/>
        </w:rPr>
      </w:pPr>
      <w:r>
        <w:rPr>
          <w:rFonts w:hint="eastAsia" w:ascii="宋体" w:hAnsi="宋体" w:eastAsia="宋体"/>
          <w:sz w:val="24"/>
          <w:szCs w:val="28"/>
        </w:rPr>
        <w:t>o</w:t>
      </w:r>
      <w:r>
        <w:rPr>
          <w:rFonts w:ascii="宋体" w:hAnsi="宋体" w:eastAsia="宋体"/>
          <w:sz w:val="24"/>
          <w:szCs w:val="28"/>
        </w:rPr>
        <w:t>utput interface</w:t>
      </w:r>
      <w:r>
        <w:rPr>
          <w:rFonts w:hint="eastAsia" w:ascii="宋体" w:hAnsi="宋体" w:eastAsia="宋体"/>
          <w:sz w:val="24"/>
          <w:szCs w:val="28"/>
        </w:rPr>
        <w:t>：</w:t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2"/>
        </w:numPr>
        <w:ind w:firstLineChars="0"/>
        <w:rPr>
          <w:rFonts w:ascii="宋体" w:hAnsi="宋体" w:eastAsia="宋体"/>
          <w:sz w:val="24"/>
          <w:szCs w:val="28"/>
        </w:rPr>
      </w:pPr>
      <w:r>
        <w:rPr>
          <w:rFonts w:hint="eastAsia" w:ascii="宋体" w:hAnsi="宋体" w:eastAsia="宋体"/>
          <w:sz w:val="24"/>
          <w:szCs w:val="28"/>
        </w:rPr>
        <w:t>d</w:t>
      </w:r>
      <w:r>
        <w:rPr>
          <w:rFonts w:ascii="宋体" w:hAnsi="宋体" w:eastAsia="宋体"/>
          <w:sz w:val="24"/>
          <w:szCs w:val="28"/>
        </w:rPr>
        <w:t>atabase design:</w:t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t>no</w:t>
      </w:r>
    </w:p>
    <w:p>
      <w:pPr>
        <w:rPr>
          <w:rFonts w:hint="eastAsia" w:ascii="宋体" w:hAnsi="宋体" w:eastAsia="宋体"/>
        </w:rPr>
      </w:pPr>
    </w:p>
    <w:p>
      <w:pPr>
        <w:pStyle w:val="14"/>
        <w:numPr>
          <w:ilvl w:val="0"/>
          <w:numId w:val="1"/>
        </w:numPr>
        <w:ind w:firstLineChars="0"/>
        <w:rPr>
          <w:rFonts w:ascii="宋体" w:hAnsi="宋体" w:eastAsia="宋体"/>
        </w:rPr>
      </w:pPr>
      <w:r>
        <w:rPr>
          <w:rFonts w:ascii="宋体" w:hAnsi="宋体" w:eastAsia="宋体"/>
          <w:sz w:val="24"/>
          <w:szCs w:val="28"/>
        </w:rPr>
        <w:t>Participation class:</w:t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  <w:sz w:val="22"/>
        </w:rPr>
        <w:drawing>
          <wp:inline distT="0" distB="0" distL="114300" distR="114300">
            <wp:extent cx="5274310" cy="2545715"/>
            <wp:effectExtent l="0" t="0" r="2540" b="6985"/>
            <wp:docPr id="11" name="图片 11" descr="start game_vop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start game_vopc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t>MonopolyGameLogic: It is used to initialize various kinds, create an orderly player list, and inform players to start the game round.</w:t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t>Player</w:t>
      </w:r>
      <w:r>
        <w:rPr>
          <w:rFonts w:hint="eastAsia" w:ascii="宋体" w:hAnsi="宋体" w:eastAsia="宋体"/>
        </w:rPr>
        <w:t>：</w:t>
      </w:r>
      <w:r>
        <w:rPr>
          <w:rFonts w:ascii="宋体" w:hAnsi="宋体" w:eastAsia="宋体"/>
        </w:rPr>
        <w:t>Accept the notification of the system start turn and start the game.</w:t>
      </w:r>
    </w:p>
    <w:p>
      <w:pPr>
        <w:rPr>
          <w:rFonts w:hint="eastAsia" w:ascii="宋体" w:hAnsi="宋体" w:eastAsia="宋体"/>
        </w:rPr>
      </w:pPr>
    </w:p>
    <w:p>
      <w:pPr>
        <w:pStyle w:val="14"/>
        <w:numPr>
          <w:ilvl w:val="0"/>
          <w:numId w:val="1"/>
        </w:numPr>
        <w:ind w:firstLineChars="0"/>
        <w:rPr>
          <w:rFonts w:ascii="宋体" w:hAnsi="宋体" w:eastAsia="宋体"/>
        </w:rPr>
      </w:pPr>
      <w:r>
        <w:rPr>
          <w:rFonts w:ascii="宋体" w:hAnsi="宋体" w:eastAsia="宋体"/>
        </w:rPr>
        <w:t>Activity diagram:</w:t>
      </w:r>
    </w:p>
    <w:p>
      <w:pPr>
        <w:rPr>
          <w:rFonts w:hint="eastAsia"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482346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1"/>
        </w:numPr>
        <w:ind w:firstLineChars="0"/>
        <w:rPr>
          <w:rFonts w:ascii="宋体" w:hAnsi="宋体" w:eastAsia="宋体"/>
          <w:sz w:val="24"/>
          <w:szCs w:val="28"/>
        </w:rPr>
      </w:pPr>
      <w:r>
        <w:rPr>
          <w:rFonts w:ascii="宋体" w:hAnsi="宋体" w:eastAsia="宋体"/>
          <w:sz w:val="24"/>
          <w:szCs w:val="28"/>
        </w:rPr>
        <w:t>State transition diagram of key objects:</w:t>
      </w:r>
    </w:p>
    <w:p>
      <w:pPr>
        <w:rPr>
          <w:rFonts w:hint="eastAsia" w:ascii="宋体" w:hAnsi="宋体" w:eastAsia="宋体"/>
        </w:rPr>
      </w:pPr>
      <w:r>
        <w:rPr>
          <w:rFonts w:ascii="宋体" w:hAnsi="宋体" w:eastAsia="宋体"/>
        </w:rPr>
        <w:t>Players[i]</w:t>
      </w:r>
      <w:r>
        <w:rPr>
          <w:rFonts w:hint="eastAsia" w:ascii="宋体" w:hAnsi="宋体" w:eastAsia="宋体"/>
        </w:rPr>
        <w:t>：</w:t>
      </w:r>
    </w:p>
    <w:p>
      <w:pPr>
        <w:rPr>
          <w:rFonts w:hint="eastAsia"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24980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ascii="宋体" w:hAnsi="宋体" w:eastAsia="宋体"/>
          <w:lang w:val="en-US" w:eastAsia="zh-CN"/>
        </w:rPr>
      </w:pPr>
      <w:r>
        <w:rPr>
          <w:rFonts w:hint="eastAsia" w:ascii="宋体" w:hAnsi="宋体" w:eastAsia="宋体"/>
        </w:rPr>
        <w:t>U</w:t>
      </w:r>
      <w:r>
        <w:rPr>
          <w:rFonts w:ascii="宋体" w:hAnsi="宋体" w:eastAsia="宋体"/>
        </w:rPr>
        <w:t>se case two</w:t>
      </w:r>
      <w:r>
        <w:rPr>
          <w:rFonts w:hint="eastAsia" w:ascii="宋体" w:hAnsi="宋体" w:eastAsia="宋体"/>
        </w:rPr>
        <w:t>：</w:t>
      </w:r>
      <w:r>
        <w:rPr>
          <w:rFonts w:ascii="宋体" w:hAnsi="宋体" w:eastAsia="宋体"/>
        </w:rPr>
        <w:t>Use Propcard</w:t>
      </w:r>
      <w:r>
        <w:rPr>
          <w:rFonts w:hint="eastAsia" w:ascii="宋体" w:hAnsi="宋体" w:eastAsia="宋体"/>
          <w:lang w:val="en-US" w:eastAsia="zh-CN"/>
        </w:rPr>
        <w:t>s</w:t>
      </w:r>
      <w:bookmarkStart w:id="0" w:name="_GoBack"/>
      <w:bookmarkEnd w:id="0"/>
    </w:p>
    <w:p>
      <w:pPr>
        <w:pStyle w:val="14"/>
        <w:numPr>
          <w:ilvl w:val="0"/>
          <w:numId w:val="3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Design of input interface, output and database design:</w:t>
      </w:r>
    </w:p>
    <w:p>
      <w:pPr>
        <w:pStyle w:val="14"/>
        <w:numPr>
          <w:ilvl w:val="0"/>
          <w:numId w:val="2"/>
        </w:numPr>
        <w:ind w:firstLineChars="0"/>
        <w:rPr>
          <w:rFonts w:ascii="宋体" w:hAnsi="宋体" w:eastAsia="宋体"/>
        </w:rPr>
      </w:pPr>
      <w:r>
        <w:rPr>
          <w:rFonts w:hint="eastAsia" w:ascii="宋体" w:hAnsi="宋体" w:eastAsia="宋体"/>
          <w:sz w:val="24"/>
          <w:szCs w:val="24"/>
        </w:rPr>
        <w:t>i</w:t>
      </w:r>
      <w:r>
        <w:rPr>
          <w:rFonts w:ascii="宋体" w:hAnsi="宋体" w:eastAsia="宋体"/>
          <w:sz w:val="24"/>
          <w:szCs w:val="24"/>
        </w:rPr>
        <w:t>nput interface</w:t>
      </w:r>
      <w:r>
        <w:rPr>
          <w:rFonts w:hint="eastAsia" w:ascii="宋体" w:hAnsi="宋体" w:eastAsia="宋体"/>
        </w:rPr>
        <w:t>：</w:t>
      </w:r>
    </w:p>
    <w:p>
      <w:pPr>
        <w:rPr>
          <w:rFonts w:ascii="宋体" w:hAnsi="宋体" w:eastAsia="宋体"/>
        </w:rPr>
      </w:pPr>
      <w:r>
        <w:drawing>
          <wp:inline distT="0" distB="0" distL="0" distR="0">
            <wp:extent cx="5274310" cy="29667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t>Entry: types of propcards and its used objects</w:t>
      </w:r>
    </w:p>
    <w:p>
      <w:pPr>
        <w:pStyle w:val="14"/>
        <w:numPr>
          <w:ilvl w:val="0"/>
          <w:numId w:val="2"/>
        </w:numPr>
        <w:ind w:firstLineChars="0"/>
        <w:rPr>
          <w:rFonts w:ascii="宋体" w:hAnsi="宋体" w:eastAsia="宋体"/>
          <w:sz w:val="24"/>
          <w:szCs w:val="28"/>
        </w:rPr>
      </w:pPr>
      <w:r>
        <w:rPr>
          <w:rFonts w:hint="eastAsia" w:ascii="宋体" w:hAnsi="宋体" w:eastAsia="宋体"/>
          <w:sz w:val="24"/>
          <w:szCs w:val="28"/>
        </w:rPr>
        <w:t>o</w:t>
      </w:r>
      <w:r>
        <w:rPr>
          <w:rFonts w:ascii="宋体" w:hAnsi="宋体" w:eastAsia="宋体"/>
          <w:sz w:val="24"/>
          <w:szCs w:val="28"/>
        </w:rPr>
        <w:t>utput interface</w:t>
      </w:r>
      <w:r>
        <w:rPr>
          <w:rFonts w:hint="eastAsia" w:ascii="宋体" w:hAnsi="宋体" w:eastAsia="宋体"/>
          <w:sz w:val="24"/>
          <w:szCs w:val="28"/>
        </w:rPr>
        <w:t>：</w:t>
      </w:r>
    </w:p>
    <w:p>
      <w:pPr>
        <w:rPr>
          <w:rFonts w:ascii="宋体" w:hAnsi="宋体" w:eastAsia="宋体"/>
        </w:rPr>
      </w:pPr>
      <w:r>
        <w:drawing>
          <wp:inline distT="0" distB="0" distL="0" distR="0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2"/>
        </w:numPr>
        <w:ind w:firstLineChars="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d</w:t>
      </w:r>
      <w:r>
        <w:rPr>
          <w:rFonts w:ascii="宋体" w:hAnsi="宋体" w:eastAsia="宋体"/>
        </w:rPr>
        <w:t>atabase design:</w:t>
      </w:r>
    </w:p>
    <w:p>
      <w:pPr>
        <w:rPr>
          <w:rFonts w:hint="eastAsia" w:ascii="宋体" w:hAnsi="宋体" w:eastAsia="宋体"/>
        </w:rPr>
      </w:pPr>
      <w:r>
        <w:rPr>
          <w:rFonts w:hint="eastAsia" w:ascii="宋体" w:hAnsi="宋体" w:eastAsia="宋体"/>
        </w:rPr>
        <w:t>n</w:t>
      </w:r>
      <w:r>
        <w:rPr>
          <w:rFonts w:ascii="宋体" w:hAnsi="宋体" w:eastAsia="宋体"/>
        </w:rPr>
        <w:t>o</w:t>
      </w:r>
    </w:p>
    <w:p>
      <w:pPr>
        <w:pStyle w:val="14"/>
        <w:numPr>
          <w:ilvl w:val="0"/>
          <w:numId w:val="3"/>
        </w:numPr>
        <w:ind w:firstLineChars="0"/>
        <w:rPr>
          <w:rFonts w:ascii="宋体" w:hAnsi="宋体" w:eastAsia="宋体"/>
        </w:rPr>
      </w:pPr>
      <w:r>
        <w:rPr>
          <w:rFonts w:ascii="宋体" w:hAnsi="宋体" w:eastAsia="宋体"/>
          <w:sz w:val="24"/>
          <w:szCs w:val="28"/>
        </w:rPr>
        <w:t>Participation class:</w:t>
      </w:r>
    </w:p>
    <w:p>
      <w:pPr>
        <w:rPr>
          <w:rFonts w:ascii="宋体" w:hAnsi="宋体" w:eastAsia="宋体"/>
        </w:rPr>
      </w:pPr>
      <w:r>
        <w:rPr>
          <w:rFonts w:hint="eastAsia"/>
        </w:rPr>
        <w:drawing>
          <wp:inline distT="0" distB="0" distL="114300" distR="114300">
            <wp:extent cx="5274310" cy="4300220"/>
            <wp:effectExtent l="0" t="0" r="2540" b="5080"/>
            <wp:docPr id="14" name="图片 14" descr="use propcard_vop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use propcard_vopc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PropCards:</w:t>
      </w:r>
      <w:r>
        <w:rPr>
          <w:sz w:val="24"/>
          <w:szCs w:val="24"/>
        </w:rPr>
        <w:t xml:space="preserve"> </w:t>
      </w:r>
      <w:r>
        <w:rPr>
          <w:rFonts w:ascii="宋体" w:hAnsi="宋体" w:eastAsia="宋体"/>
          <w:sz w:val="24"/>
          <w:szCs w:val="24"/>
        </w:rPr>
        <w:t>An abstract class, used to derive all kinds of prop card classes, which be used by players and have an impact on the game.</w:t>
      </w:r>
    </w:p>
    <w:p>
      <w:pPr>
        <w:rPr>
          <w:rFonts w:hint="eastAsia"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 xml:space="preserve"> </w:t>
      </w:r>
    </w:p>
    <w:p>
      <w:pPr>
        <w:pStyle w:val="14"/>
        <w:numPr>
          <w:ilvl w:val="0"/>
          <w:numId w:val="3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Activity diagram:</w:t>
      </w:r>
    </w:p>
    <w:p>
      <w:pPr>
        <w:rPr>
          <w:rFonts w:hint="eastAsia"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5274310" cy="46431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/>
          <w:sz w:val="24"/>
          <w:szCs w:val="24"/>
        </w:rPr>
      </w:pPr>
    </w:p>
    <w:p>
      <w:pPr>
        <w:pStyle w:val="14"/>
        <w:numPr>
          <w:ilvl w:val="0"/>
          <w:numId w:val="3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State transition diagram of key objects:</w:t>
      </w:r>
    </w:p>
    <w:p>
      <w:pPr>
        <w:rPr>
          <w:rFonts w:hint="eastAsia"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5274310" cy="333121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U</w:t>
      </w:r>
      <w:r>
        <w:rPr>
          <w:rFonts w:ascii="宋体" w:hAnsi="宋体" w:eastAsia="宋体"/>
        </w:rPr>
        <w:t>se case three</w:t>
      </w:r>
      <w:r>
        <w:rPr>
          <w:rFonts w:hint="eastAsia" w:ascii="宋体" w:hAnsi="宋体" w:eastAsia="宋体"/>
        </w:rPr>
        <w:t>：</w:t>
      </w:r>
      <w:r>
        <w:rPr>
          <w:rFonts w:ascii="宋体" w:hAnsi="宋体" w:eastAsia="宋体"/>
        </w:rPr>
        <w:t>Move</w:t>
      </w:r>
    </w:p>
    <w:p>
      <w:pPr>
        <w:pStyle w:val="14"/>
        <w:numPr>
          <w:ilvl w:val="0"/>
          <w:numId w:val="4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Design of input interface, output and database design:</w:t>
      </w:r>
    </w:p>
    <w:p>
      <w:pPr>
        <w:pStyle w:val="14"/>
        <w:numPr>
          <w:ilvl w:val="0"/>
          <w:numId w:val="2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i</w:t>
      </w:r>
      <w:r>
        <w:rPr>
          <w:rFonts w:ascii="宋体" w:hAnsi="宋体" w:eastAsia="宋体"/>
          <w:sz w:val="24"/>
          <w:szCs w:val="24"/>
        </w:rPr>
        <w:t>nput interface</w:t>
      </w:r>
      <w:r>
        <w:rPr>
          <w:rFonts w:hint="eastAsia" w:ascii="宋体" w:hAnsi="宋体" w:eastAsia="宋体"/>
          <w:sz w:val="24"/>
          <w:szCs w:val="24"/>
        </w:rPr>
        <w:t>：</w:t>
      </w:r>
    </w:p>
    <w:p>
      <w:pPr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5274310" cy="29667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E</w:t>
      </w:r>
      <w:r>
        <w:rPr>
          <w:rFonts w:ascii="宋体" w:hAnsi="宋体" w:eastAsia="宋体"/>
          <w:sz w:val="24"/>
          <w:szCs w:val="24"/>
        </w:rPr>
        <w:t>ntry: the state of big button</w:t>
      </w:r>
    </w:p>
    <w:p>
      <w:pPr>
        <w:pStyle w:val="14"/>
        <w:numPr>
          <w:ilvl w:val="0"/>
          <w:numId w:val="2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o</w:t>
      </w:r>
      <w:r>
        <w:rPr>
          <w:rFonts w:ascii="宋体" w:hAnsi="宋体" w:eastAsia="宋体"/>
          <w:sz w:val="24"/>
          <w:szCs w:val="24"/>
        </w:rPr>
        <w:t>utput interface</w:t>
      </w:r>
      <w:r>
        <w:rPr>
          <w:rFonts w:hint="eastAsia" w:ascii="宋体" w:hAnsi="宋体" w:eastAsia="宋体"/>
          <w:sz w:val="24"/>
          <w:szCs w:val="24"/>
        </w:rPr>
        <w:t>：</w:t>
      </w:r>
    </w:p>
    <w:p>
      <w:pPr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5274310" cy="29667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/>
          <w:sz w:val="24"/>
          <w:szCs w:val="24"/>
        </w:rPr>
      </w:pPr>
    </w:p>
    <w:p>
      <w:pPr>
        <w:pStyle w:val="14"/>
        <w:numPr>
          <w:ilvl w:val="0"/>
          <w:numId w:val="2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d</w:t>
      </w:r>
      <w:r>
        <w:rPr>
          <w:rFonts w:ascii="宋体" w:hAnsi="宋体" w:eastAsia="宋体"/>
          <w:sz w:val="24"/>
          <w:szCs w:val="24"/>
        </w:rPr>
        <w:t>atabase design:</w:t>
      </w:r>
    </w:p>
    <w:p>
      <w:pPr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n</w:t>
      </w:r>
      <w:r>
        <w:rPr>
          <w:rFonts w:ascii="宋体" w:hAnsi="宋体" w:eastAsia="宋体"/>
          <w:sz w:val="24"/>
          <w:szCs w:val="24"/>
        </w:rPr>
        <w:t>o</w:t>
      </w:r>
    </w:p>
    <w:p>
      <w:pPr>
        <w:pStyle w:val="14"/>
        <w:numPr>
          <w:ilvl w:val="0"/>
          <w:numId w:val="4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Participation class:</w:t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/>
        </w:rPr>
        <w:drawing>
          <wp:inline distT="0" distB="0" distL="114300" distR="114300">
            <wp:extent cx="5274310" cy="3202305"/>
            <wp:effectExtent l="0" t="0" r="2540" b="0"/>
            <wp:docPr id="7" name="图片 7" descr="move_vop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move_vopc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S</w:t>
      </w:r>
      <w:r>
        <w:rPr>
          <w:rFonts w:ascii="宋体" w:hAnsi="宋体" w:eastAsia="宋体"/>
          <w:sz w:val="24"/>
          <w:szCs w:val="24"/>
        </w:rPr>
        <w:t>quare: An abstract class, used to derive all kinds of building classes, which have different trigger event.</w:t>
      </w:r>
    </w:p>
    <w:p>
      <w:pPr>
        <w:rPr>
          <w:rFonts w:hint="eastAsia" w:ascii="宋体" w:hAnsi="宋体" w:eastAsia="宋体"/>
          <w:sz w:val="24"/>
          <w:szCs w:val="24"/>
        </w:rPr>
      </w:pPr>
    </w:p>
    <w:p>
      <w:pPr>
        <w:pStyle w:val="14"/>
        <w:numPr>
          <w:ilvl w:val="0"/>
          <w:numId w:val="4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Activity diagram:</w:t>
      </w:r>
    </w:p>
    <w:p>
      <w:pPr>
        <w:rPr>
          <w:rFonts w:hint="eastAsia"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5274310" cy="396684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4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State transition diagram of key objects:</w:t>
      </w:r>
    </w:p>
    <w:p>
      <w:pPr>
        <w:rPr>
          <w:rFonts w:hint="eastAsia"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Player[i]:</w:t>
      </w:r>
    </w:p>
    <w:p>
      <w:pPr>
        <w:rPr>
          <w:rFonts w:hint="eastAsia"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5274310" cy="508952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/>
          <w:sz w:val="24"/>
          <w:szCs w:val="24"/>
        </w:rPr>
      </w:pPr>
    </w:p>
    <w:p>
      <w:pPr>
        <w:pStyle w:val="3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U</w:t>
      </w:r>
      <w:r>
        <w:rPr>
          <w:rFonts w:ascii="宋体" w:hAnsi="宋体" w:eastAsia="宋体"/>
        </w:rPr>
        <w:t>se case four</w:t>
      </w:r>
      <w:r>
        <w:rPr>
          <w:rFonts w:hint="eastAsia" w:ascii="宋体" w:hAnsi="宋体" w:eastAsia="宋体"/>
        </w:rPr>
        <w:t>：</w:t>
      </w:r>
      <w:r>
        <w:rPr>
          <w:rFonts w:ascii="宋体" w:hAnsi="宋体" w:eastAsia="宋体"/>
        </w:rPr>
        <w:t>Trigger event</w:t>
      </w:r>
      <w:r>
        <w:rPr>
          <w:rFonts w:hint="eastAsia" w:ascii="宋体" w:hAnsi="宋体" w:eastAsia="宋体"/>
          <w:lang w:val="en-US" w:eastAsia="zh-CN"/>
        </w:rPr>
        <w:t>s</w:t>
      </w:r>
      <w:r>
        <w:rPr>
          <w:rFonts w:ascii="宋体" w:hAnsi="宋体" w:eastAsia="宋体"/>
        </w:rPr>
        <w:t xml:space="preserve"> in a square</w:t>
      </w:r>
    </w:p>
    <w:p>
      <w:pPr>
        <w:pStyle w:val="14"/>
        <w:numPr>
          <w:ilvl w:val="0"/>
          <w:numId w:val="5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Design of input interface, output and database design:</w:t>
      </w:r>
    </w:p>
    <w:p>
      <w:pPr>
        <w:pStyle w:val="14"/>
        <w:numPr>
          <w:ilvl w:val="0"/>
          <w:numId w:val="6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i</w:t>
      </w:r>
      <w:r>
        <w:rPr>
          <w:rFonts w:ascii="宋体" w:hAnsi="宋体" w:eastAsia="宋体"/>
          <w:sz w:val="24"/>
          <w:szCs w:val="24"/>
        </w:rPr>
        <w:t>nput interface</w:t>
      </w:r>
      <w:r>
        <w:rPr>
          <w:rFonts w:hint="eastAsia" w:ascii="宋体" w:hAnsi="宋体" w:eastAsia="宋体"/>
          <w:sz w:val="24"/>
          <w:szCs w:val="24"/>
        </w:rPr>
        <w:t>：</w:t>
      </w:r>
    </w:p>
    <w:p>
      <w:pPr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5274310" cy="29667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/>
          <w:sz w:val="24"/>
          <w:szCs w:val="24"/>
        </w:rPr>
      </w:pPr>
    </w:p>
    <w:p>
      <w:pPr>
        <w:pStyle w:val="14"/>
        <w:numPr>
          <w:ilvl w:val="0"/>
          <w:numId w:val="6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o</w:t>
      </w:r>
      <w:r>
        <w:rPr>
          <w:rFonts w:ascii="宋体" w:hAnsi="宋体" w:eastAsia="宋体"/>
          <w:sz w:val="24"/>
          <w:szCs w:val="24"/>
        </w:rPr>
        <w:t>utput interface</w:t>
      </w:r>
      <w:r>
        <w:rPr>
          <w:rFonts w:hint="eastAsia" w:ascii="宋体" w:hAnsi="宋体" w:eastAsia="宋体"/>
          <w:sz w:val="24"/>
          <w:szCs w:val="24"/>
        </w:rPr>
        <w:t>：</w:t>
      </w:r>
    </w:p>
    <w:p>
      <w:pPr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0" distR="0">
            <wp:extent cx="5274310" cy="296672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6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d</w:t>
      </w:r>
      <w:r>
        <w:rPr>
          <w:rFonts w:ascii="宋体" w:hAnsi="宋体" w:eastAsia="宋体"/>
          <w:sz w:val="24"/>
          <w:szCs w:val="24"/>
        </w:rPr>
        <w:t>atabase design:</w:t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n</w:t>
      </w:r>
      <w:r>
        <w:rPr>
          <w:rFonts w:ascii="宋体" w:hAnsi="宋体" w:eastAsia="宋体"/>
          <w:sz w:val="24"/>
          <w:szCs w:val="24"/>
        </w:rPr>
        <w:t>o</w:t>
      </w:r>
    </w:p>
    <w:p>
      <w:pPr>
        <w:rPr>
          <w:rFonts w:hint="eastAsia" w:ascii="宋体" w:hAnsi="宋体" w:eastAsia="宋体"/>
          <w:sz w:val="24"/>
          <w:szCs w:val="24"/>
        </w:rPr>
      </w:pPr>
    </w:p>
    <w:p>
      <w:pPr>
        <w:pStyle w:val="14"/>
        <w:numPr>
          <w:ilvl w:val="0"/>
          <w:numId w:val="5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Participation class:</w:t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/>
        </w:rPr>
        <w:drawing>
          <wp:inline distT="0" distB="0" distL="114300" distR="114300">
            <wp:extent cx="5274310" cy="3616325"/>
            <wp:effectExtent l="0" t="0" r="2540" b="3175"/>
            <wp:docPr id="26" name="图片 26" descr="trigger events in a square_vpo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trigger events in a square_vpoc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S</w:t>
      </w:r>
      <w:r>
        <w:rPr>
          <w:rFonts w:ascii="宋体" w:hAnsi="宋体" w:eastAsia="宋体"/>
          <w:sz w:val="24"/>
          <w:szCs w:val="24"/>
        </w:rPr>
        <w:t>quare: An abstract class, used to derive all kinds of building classes, which have different trigger event.</w:t>
      </w:r>
    </w:p>
    <w:p>
      <w:pPr>
        <w:rPr>
          <w:rFonts w:hint="eastAsia" w:ascii="宋体" w:hAnsi="宋体" w:eastAsia="宋体"/>
          <w:sz w:val="24"/>
          <w:szCs w:val="24"/>
        </w:rPr>
      </w:pPr>
    </w:p>
    <w:p>
      <w:pPr>
        <w:pStyle w:val="14"/>
        <w:numPr>
          <w:ilvl w:val="0"/>
          <w:numId w:val="5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Activity diagram:</w:t>
      </w:r>
    </w:p>
    <w:p>
      <w:pPr>
        <w:rPr>
          <w:rFonts w:hint="eastAsia"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5274310" cy="330835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5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State transition diagram of key objects:</w:t>
      </w:r>
    </w:p>
    <w:p>
      <w:pPr>
        <w:rPr>
          <w:rFonts w:hint="eastAsia"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5274310" cy="40855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U</w:t>
      </w:r>
      <w:r>
        <w:rPr>
          <w:rFonts w:ascii="宋体" w:hAnsi="宋体" w:eastAsia="宋体"/>
        </w:rPr>
        <w:t>se case three</w:t>
      </w:r>
      <w:r>
        <w:rPr>
          <w:rFonts w:hint="eastAsia" w:ascii="宋体" w:hAnsi="宋体" w:eastAsia="宋体"/>
        </w:rPr>
        <w:t>：</w:t>
      </w:r>
      <w:r>
        <w:rPr>
          <w:rFonts w:ascii="宋体" w:hAnsi="宋体" w:eastAsia="宋体"/>
        </w:rPr>
        <w:t>Save Game</w:t>
      </w:r>
    </w:p>
    <w:p>
      <w:pPr>
        <w:pStyle w:val="14"/>
        <w:numPr>
          <w:ilvl w:val="0"/>
          <w:numId w:val="7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Design of input interface, output and database design:</w:t>
      </w:r>
    </w:p>
    <w:p>
      <w:pPr>
        <w:pStyle w:val="14"/>
        <w:numPr>
          <w:ilvl w:val="0"/>
          <w:numId w:val="8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i</w:t>
      </w:r>
      <w:r>
        <w:rPr>
          <w:rFonts w:ascii="宋体" w:hAnsi="宋体" w:eastAsia="宋体"/>
          <w:sz w:val="24"/>
          <w:szCs w:val="24"/>
        </w:rPr>
        <w:t>nput interface</w:t>
      </w:r>
      <w:r>
        <w:rPr>
          <w:rFonts w:hint="eastAsia" w:ascii="宋体" w:hAnsi="宋体" w:eastAsia="宋体"/>
          <w:sz w:val="24"/>
          <w:szCs w:val="24"/>
        </w:rPr>
        <w:t>：</w:t>
      </w:r>
    </w:p>
    <w:p>
      <w:pPr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5274310" cy="296672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E</w:t>
      </w:r>
      <w:r>
        <w:rPr>
          <w:rFonts w:ascii="宋体" w:hAnsi="宋体" w:eastAsia="宋体"/>
          <w:sz w:val="24"/>
          <w:szCs w:val="24"/>
        </w:rPr>
        <w:t>ntry: return menu button coordinates</w:t>
      </w:r>
    </w:p>
    <w:p>
      <w:pPr>
        <w:pStyle w:val="14"/>
        <w:numPr>
          <w:ilvl w:val="0"/>
          <w:numId w:val="8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o</w:t>
      </w:r>
      <w:r>
        <w:rPr>
          <w:rFonts w:ascii="宋体" w:hAnsi="宋体" w:eastAsia="宋体"/>
          <w:sz w:val="24"/>
          <w:szCs w:val="24"/>
        </w:rPr>
        <w:t>utput interface</w:t>
      </w:r>
      <w:r>
        <w:rPr>
          <w:rFonts w:hint="eastAsia" w:ascii="宋体" w:hAnsi="宋体" w:eastAsia="宋体"/>
          <w:sz w:val="24"/>
          <w:szCs w:val="24"/>
        </w:rPr>
        <w:t>：</w:t>
      </w:r>
    </w:p>
    <w:p>
      <w:pPr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0" distR="0">
            <wp:extent cx="5274310" cy="296672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8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d</w:t>
      </w:r>
      <w:r>
        <w:rPr>
          <w:rFonts w:ascii="宋体" w:hAnsi="宋体" w:eastAsia="宋体"/>
          <w:sz w:val="24"/>
          <w:szCs w:val="24"/>
        </w:rPr>
        <w:t>atabase design:</w:t>
      </w:r>
    </w:p>
    <w:p>
      <w:pPr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n</w:t>
      </w:r>
      <w:r>
        <w:rPr>
          <w:rFonts w:ascii="宋体" w:hAnsi="宋体" w:eastAsia="宋体"/>
          <w:sz w:val="24"/>
          <w:szCs w:val="24"/>
        </w:rPr>
        <w:t>o</w:t>
      </w:r>
    </w:p>
    <w:p>
      <w:pPr>
        <w:pStyle w:val="14"/>
        <w:numPr>
          <w:ilvl w:val="0"/>
          <w:numId w:val="7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Participation class:</w:t>
      </w:r>
    </w:p>
    <w:p>
      <w:pPr>
        <w:rPr>
          <w:rFonts w:hint="eastAsia" w:ascii="宋体" w:hAnsi="宋体" w:eastAsia="宋体"/>
          <w:sz w:val="24"/>
          <w:szCs w:val="24"/>
        </w:rPr>
      </w:pPr>
      <w:r>
        <w:rPr>
          <w:sz w:val="22"/>
        </w:rPr>
        <w:drawing>
          <wp:inline distT="0" distB="0" distL="114300" distR="114300">
            <wp:extent cx="5274310" cy="4358005"/>
            <wp:effectExtent l="0" t="0" r="2540" b="4445"/>
            <wp:docPr id="32" name="图片 32" descr="save game_vop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save game_vopc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7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Activity diagram:</w:t>
      </w:r>
    </w:p>
    <w:p>
      <w:pPr>
        <w:rPr>
          <w:rFonts w:hint="eastAsia"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5274310" cy="2828925"/>
            <wp:effectExtent l="0" t="0" r="254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7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State transition diagram of key objects:</w:t>
      </w:r>
    </w:p>
    <w:p>
      <w:pPr>
        <w:rPr>
          <w:rFonts w:hint="eastAsia"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5274310" cy="400558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等线">
    <w:altName w:val="微软雅黑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">
    <w:altName w:val="微软雅黑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微软雅黑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 Light">
    <w:altName w:val="宋体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A73078"/>
    <w:multiLevelType w:val="multilevel"/>
    <w:tmpl w:val="13A73078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9DE1E7F"/>
    <w:multiLevelType w:val="multilevel"/>
    <w:tmpl w:val="19DE1E7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">
    <w:nsid w:val="1A630E42"/>
    <w:multiLevelType w:val="multilevel"/>
    <w:tmpl w:val="1A630E4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3">
    <w:nsid w:val="1F3159FC"/>
    <w:multiLevelType w:val="multilevel"/>
    <w:tmpl w:val="1F3159FC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8E154D0"/>
    <w:multiLevelType w:val="multilevel"/>
    <w:tmpl w:val="38E154D0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42671C27"/>
    <w:multiLevelType w:val="multilevel"/>
    <w:tmpl w:val="42671C27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5EB168AB"/>
    <w:multiLevelType w:val="multilevel"/>
    <w:tmpl w:val="5EB168A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7">
    <w:nsid w:val="669D6B64"/>
    <w:multiLevelType w:val="multilevel"/>
    <w:tmpl w:val="669D6B64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5"/>
  </w:num>
  <w:num w:numId="5">
    <w:abstractNumId w:val="7"/>
  </w:num>
  <w:num w:numId="6">
    <w:abstractNumId w:val="2"/>
  </w:num>
  <w:num w:numId="7">
    <w:abstractNumId w:val="0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9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2708"/>
    <w:rsid w:val="000457F4"/>
    <w:rsid w:val="001F62FE"/>
    <w:rsid w:val="0025260B"/>
    <w:rsid w:val="00312429"/>
    <w:rsid w:val="00320B90"/>
    <w:rsid w:val="00330D07"/>
    <w:rsid w:val="004B2708"/>
    <w:rsid w:val="005522E2"/>
    <w:rsid w:val="005C4F81"/>
    <w:rsid w:val="00862EE1"/>
    <w:rsid w:val="008A10AC"/>
    <w:rsid w:val="008F2C0B"/>
    <w:rsid w:val="00B029F6"/>
    <w:rsid w:val="00BB4397"/>
    <w:rsid w:val="00C6396B"/>
    <w:rsid w:val="00DA3974"/>
    <w:rsid w:val="00E20C2E"/>
    <w:rsid w:val="00ED7464"/>
    <w:rsid w:val="00F340E7"/>
    <w:rsid w:val="4F75082F"/>
    <w:rsid w:val="74E716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1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2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3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8">
    <w:name w:val="Default Paragraph Font"/>
    <w:semiHidden/>
    <w:unhideWhenUsed/>
    <w:uiPriority w:val="1"/>
  </w:style>
  <w:style w:type="table" w:default="1" w:styleId="7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link w:val="10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9">
    <w:name w:val="页眉 字符"/>
    <w:basedOn w:val="8"/>
    <w:link w:val="6"/>
    <w:uiPriority w:val="99"/>
    <w:rPr>
      <w:sz w:val="18"/>
      <w:szCs w:val="18"/>
    </w:rPr>
  </w:style>
  <w:style w:type="character" w:customStyle="1" w:styleId="10">
    <w:name w:val="页脚 字符"/>
    <w:basedOn w:val="8"/>
    <w:link w:val="5"/>
    <w:uiPriority w:val="99"/>
    <w:rPr>
      <w:sz w:val="18"/>
      <w:szCs w:val="18"/>
    </w:rPr>
  </w:style>
  <w:style w:type="character" w:customStyle="1" w:styleId="11">
    <w:name w:val="标题 1 字符"/>
    <w:basedOn w:val="8"/>
    <w:link w:val="2"/>
    <w:uiPriority w:val="9"/>
    <w:rPr>
      <w:b/>
      <w:bCs/>
      <w:kern w:val="44"/>
      <w:sz w:val="44"/>
      <w:szCs w:val="44"/>
    </w:rPr>
  </w:style>
  <w:style w:type="character" w:customStyle="1" w:styleId="12">
    <w:name w:val="标题 2 字符"/>
    <w:basedOn w:val="8"/>
    <w:link w:val="3"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3">
    <w:name w:val="标题 3 字符"/>
    <w:basedOn w:val="8"/>
    <w:link w:val="4"/>
    <w:uiPriority w:val="9"/>
    <w:rPr>
      <w:b/>
      <w:bCs/>
      <w:sz w:val="32"/>
      <w:szCs w:val="32"/>
    </w:rPr>
  </w:style>
  <w:style w:type="paragraph" w:styleId="14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customXml" Target="../customXml/item2.xml"/><Relationship Id="rId30" Type="http://schemas.openxmlformats.org/officeDocument/2006/relationships/numbering" Target="numbering.xml"/><Relationship Id="rId3" Type="http://schemas.openxmlformats.org/officeDocument/2006/relationships/theme" Target="theme/theme1.xml"/><Relationship Id="rId29" Type="http://schemas.openxmlformats.org/officeDocument/2006/relationships/customXml" Target="../customXml/item1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jpe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jpe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jpe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jpe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D1105B1-EEAD-4B52-92B6-CF65FFB95011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293</Words>
  <Characters>1671</Characters>
  <Lines>13</Lines>
  <Paragraphs>3</Paragraphs>
  <TotalTime>212</TotalTime>
  <ScaleCrop>false</ScaleCrop>
  <LinksUpToDate>false</LinksUpToDate>
  <CharactersWithSpaces>1961</CharactersWithSpaces>
  <Application>WPS Office_11.1.0.9740_F1E327BC-269C-435d-A152-05C5408002CA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2020-06-21T05:55:00Z</dcterms:created>
  <dc:creator>嘉伟</dc:creator>
  <cp:lastModifiedBy>Administrator</cp:lastModifiedBy>
  <dcterms:modified xsi:type="dcterms:W3CDTF">2020-06-21T10:47:45Z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2052-11.1.0.9740</vt:lpwstr>
  </property>
</Properties>
</file>